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59" w:rsidRDefault="00EF7F59" w:rsidP="00EF7F59">
      <w:r>
        <w:t>.............................................</w:t>
      </w:r>
      <w:r>
        <w:tab/>
      </w:r>
      <w:r>
        <w:tab/>
      </w:r>
      <w:r>
        <w:tab/>
      </w:r>
      <w:r>
        <w:tab/>
      </w:r>
      <w:r>
        <w:tab/>
        <w:t>Lublin, dn. ...........................</w:t>
      </w:r>
    </w:p>
    <w:p w:rsidR="00EF7F59" w:rsidRDefault="00EF7F59" w:rsidP="00EF7F59">
      <w:r>
        <w:t>Imię i nazwisko</w:t>
      </w:r>
    </w:p>
    <w:p w:rsidR="00EF7F59" w:rsidRDefault="00EF7F59" w:rsidP="00EF7F59"/>
    <w:p w:rsidR="00EF7F59" w:rsidRDefault="00EF7F59" w:rsidP="00EF7F59">
      <w:r>
        <w:t>............................................</w:t>
      </w:r>
    </w:p>
    <w:p w:rsidR="00EF7F59" w:rsidRDefault="00EF7F59" w:rsidP="00EF7F59">
      <w:r>
        <w:t>Adres zamieszkania</w:t>
      </w:r>
    </w:p>
    <w:p w:rsidR="00EF7F59" w:rsidRDefault="00EF7F59" w:rsidP="00EF7F59"/>
    <w:p w:rsidR="00EF7F59" w:rsidRDefault="00EF7F59" w:rsidP="00EF7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podmiotu ubiegającego się o włączenie karty ewidencyjnej pojazdu do Wojewódzkiej Ewidencji Zabytków prowadzonej przez Lubelskiego Wojewódzkiego Konserwatora Zabytków</w:t>
      </w:r>
    </w:p>
    <w:p w:rsidR="00EF7F59" w:rsidRDefault="00EF7F59" w:rsidP="00EF7F59">
      <w:pPr>
        <w:jc w:val="center"/>
      </w:pPr>
    </w:p>
    <w:p w:rsidR="00EF7F59" w:rsidRDefault="00EF7F59" w:rsidP="00EF7F59">
      <w:pPr>
        <w:jc w:val="both"/>
        <w:rPr>
          <w:sz w:val="28"/>
          <w:szCs w:val="28"/>
        </w:rPr>
      </w:pPr>
      <w:r w:rsidRPr="001F61EA">
        <w:rPr>
          <w:sz w:val="28"/>
          <w:szCs w:val="28"/>
        </w:rPr>
        <w:t>oświadczam, że pojazd:</w:t>
      </w:r>
    </w:p>
    <w:p w:rsidR="001F61EA" w:rsidRPr="001F61EA" w:rsidRDefault="001F61EA" w:rsidP="00EF7F59">
      <w:pPr>
        <w:jc w:val="both"/>
        <w:rPr>
          <w:sz w:val="28"/>
          <w:szCs w:val="28"/>
        </w:rPr>
      </w:pPr>
    </w:p>
    <w:p w:rsidR="00EF7F59" w:rsidRDefault="00EF7F59" w:rsidP="00EF7F59">
      <w:pPr>
        <w:jc w:val="both"/>
      </w:pPr>
      <w:r>
        <w:t>..................................................................................................................................................</w:t>
      </w:r>
    </w:p>
    <w:p w:rsidR="00EF7F59" w:rsidRDefault="00EF7F59" w:rsidP="00EF7F59">
      <w:pPr>
        <w:jc w:val="both"/>
      </w:pPr>
    </w:p>
    <w:p w:rsidR="00EF7F59" w:rsidRDefault="00EF7F59" w:rsidP="00EF7F59">
      <w:pPr>
        <w:jc w:val="both"/>
      </w:pPr>
      <w:r>
        <w:t>..................................................................................................................................................</w:t>
      </w:r>
    </w:p>
    <w:p w:rsidR="00EF7F59" w:rsidRDefault="00EF7F59" w:rsidP="00EF7F59">
      <w:pPr>
        <w:jc w:val="both"/>
      </w:pPr>
    </w:p>
    <w:p w:rsidR="00EF7F59" w:rsidRDefault="00EF7F59" w:rsidP="00EF7F59">
      <w:pPr>
        <w:numPr>
          <w:ilvl w:val="0"/>
          <w:numId w:val="1"/>
        </w:numPr>
        <w:jc w:val="both"/>
      </w:pPr>
      <w:r>
        <w:t>stanowi moją własność</w:t>
      </w:r>
    </w:p>
    <w:p w:rsidR="00EF7F59" w:rsidRDefault="00EF7F59" w:rsidP="00EF7F59">
      <w:pPr>
        <w:ind w:left="1080"/>
        <w:jc w:val="both"/>
      </w:pPr>
    </w:p>
    <w:p w:rsidR="00EF7F59" w:rsidRDefault="00EF7F59" w:rsidP="00EF7F59">
      <w:pPr>
        <w:numPr>
          <w:ilvl w:val="0"/>
          <w:numId w:val="1"/>
        </w:numPr>
        <w:jc w:val="both"/>
      </w:pPr>
      <w:r>
        <w:t>jest w moim posiadaniu i uzyskałem zgodę właściciela na włączenie karty do Wojewódzkiej Ewidencji Zabytków</w:t>
      </w:r>
    </w:p>
    <w:p w:rsidR="00EF7F59" w:rsidRDefault="00EF7F59" w:rsidP="00EF7F59">
      <w:pPr>
        <w:pStyle w:val="Akapitzlist"/>
      </w:pPr>
    </w:p>
    <w:p w:rsidR="00EF7F59" w:rsidRDefault="00EF7F59" w:rsidP="00EF7F59">
      <w:pPr>
        <w:ind w:left="1080"/>
        <w:jc w:val="both"/>
      </w:pPr>
      <w:r>
        <w:t>Świadomy odpowiedzialności karnej za podanie w niniejszym oświadczeniu nieprawdy, zgodnie z art. 233 Kodeksu karnego, potwierdzam własnoręcznym podpisem prawdziwość danych, zamieszczonych powyżej.</w:t>
      </w:r>
    </w:p>
    <w:p w:rsidR="00EF7F59" w:rsidRDefault="00EF7F59" w:rsidP="00EF7F59">
      <w:pPr>
        <w:ind w:left="1080"/>
        <w:jc w:val="both"/>
      </w:pPr>
    </w:p>
    <w:p w:rsidR="00EF7F59" w:rsidRDefault="00EF7F59" w:rsidP="00EF7F59">
      <w:pPr>
        <w:ind w:left="1080"/>
        <w:jc w:val="both"/>
      </w:pPr>
    </w:p>
    <w:p w:rsidR="00EF7F59" w:rsidRDefault="00EF7F59" w:rsidP="00EF7F59">
      <w:pPr>
        <w:ind w:left="1080"/>
        <w:jc w:val="both"/>
      </w:pPr>
      <w:r>
        <w:t>…………………………                                    …………………………………</w:t>
      </w:r>
    </w:p>
    <w:p w:rsidR="00EF7F59" w:rsidRDefault="00EF7F59" w:rsidP="00EF7F59">
      <w:pPr>
        <w:ind w:left="1080"/>
        <w:jc w:val="both"/>
      </w:pPr>
      <w:r>
        <w:t>Miejscowość i data                                      Podpis osoby składającej oświadczenie</w:t>
      </w:r>
    </w:p>
    <w:p w:rsidR="00EF7F59" w:rsidRDefault="00EF7F59" w:rsidP="00EF7F59">
      <w:pPr>
        <w:ind w:left="1080"/>
        <w:jc w:val="both"/>
      </w:pPr>
    </w:p>
    <w:p w:rsidR="00EF7F59" w:rsidRDefault="00EF7F59" w:rsidP="00EF7F59">
      <w:pPr>
        <w:ind w:left="720"/>
        <w:jc w:val="both"/>
      </w:pPr>
    </w:p>
    <w:p w:rsidR="00EF7F59" w:rsidRDefault="00EF7F59" w:rsidP="00EF7F59">
      <w:pPr>
        <w:jc w:val="both"/>
      </w:pPr>
      <w:r>
        <w:t>2. Oświadczam, iż zostałem poinformowany, że moim obowiązkiem, jako właściciela  pojazdu, którego karta ewidencyjna została włączona do WEZ jest powiadomić Wojewódzkiego Konserwatora Zabytków o:</w:t>
      </w:r>
    </w:p>
    <w:p w:rsidR="00EF7F59" w:rsidRDefault="00EF7F59" w:rsidP="00EF7F59">
      <w:pPr>
        <w:autoSpaceDE w:val="0"/>
        <w:autoSpaceDN w:val="0"/>
        <w:adjustRightInd w:val="0"/>
        <w:rPr>
          <w:bCs/>
        </w:rPr>
      </w:pPr>
      <w:r>
        <w:rPr>
          <w:bCs/>
        </w:rPr>
        <w:t>1) uszkodzeniu, zniszczeniu, zaginięciu lub kradzieży zabytku, nie później niż w terminie 14 dni od dnia powzięcia wiadomości o wystąpieniu zdarzenia,</w:t>
      </w:r>
    </w:p>
    <w:p w:rsidR="00EF7F59" w:rsidRDefault="00EF7F59" w:rsidP="00EF7F59">
      <w:pPr>
        <w:autoSpaceDE w:val="0"/>
        <w:autoSpaceDN w:val="0"/>
        <w:adjustRightInd w:val="0"/>
        <w:rPr>
          <w:bCs/>
        </w:rPr>
      </w:pPr>
      <w:r>
        <w:rPr>
          <w:bCs/>
        </w:rPr>
        <w:t>2) zagrożeniu dla zabytku, nie później niż w terminie 14 dni od dnia powzięcia wiadomości o wystąpieniu zagrożenia,</w:t>
      </w:r>
    </w:p>
    <w:p w:rsidR="00EF7F59" w:rsidRDefault="00EF7F59" w:rsidP="00EF7F59">
      <w:pPr>
        <w:autoSpaceDE w:val="0"/>
        <w:autoSpaceDN w:val="0"/>
        <w:adjustRightInd w:val="0"/>
        <w:rPr>
          <w:bCs/>
        </w:rPr>
      </w:pPr>
      <w:r>
        <w:rPr>
          <w:bCs/>
        </w:rPr>
        <w:t>3) zmianie miejsca przechowania zabytku ruchomego, w terminie miesiąca od dnia nastąpienia tej zmiany,</w:t>
      </w:r>
    </w:p>
    <w:p w:rsidR="00EF7F59" w:rsidRDefault="00EF7F59" w:rsidP="00EF7F59">
      <w:pPr>
        <w:autoSpaceDE w:val="0"/>
        <w:autoSpaceDN w:val="0"/>
        <w:adjustRightInd w:val="0"/>
        <w:rPr>
          <w:bCs/>
        </w:rPr>
      </w:pPr>
      <w:r>
        <w:rPr>
          <w:bCs/>
        </w:rPr>
        <w:t>4) zmianach dotyczących stanu prawnego zabytku, nie później niż w terminie miesiąca od dnia ich wystąpienia lub powzięcia o nich wiadomości</w:t>
      </w:r>
    </w:p>
    <w:p w:rsidR="00EF7F59" w:rsidRDefault="00EF7F59" w:rsidP="00EF7F59">
      <w:pPr>
        <w:autoSpaceDE w:val="0"/>
        <w:autoSpaceDN w:val="0"/>
        <w:adjustRightInd w:val="0"/>
        <w:rPr>
          <w:bCs/>
        </w:rPr>
      </w:pPr>
      <w:r>
        <w:rPr>
          <w:bCs/>
        </w:rPr>
        <w:t>W przeciwnym wypadku podlega karze pieniężnej w wysokości od 500 do 2000 zł.</w:t>
      </w:r>
    </w:p>
    <w:p w:rsidR="00EF7F59" w:rsidRDefault="00EF7F59" w:rsidP="00EF7F59">
      <w:pPr>
        <w:autoSpaceDE w:val="0"/>
        <w:autoSpaceDN w:val="0"/>
        <w:adjustRightInd w:val="0"/>
      </w:pPr>
      <w:r>
        <w:rPr>
          <w:bCs/>
        </w:rPr>
        <w:t>Ponadto osoba fizyczna lub jednostka organizacyjna, która uniemożliwia lub utrudnia dostęp do zabytku organowi ochrony zabytków, wykonującemu uprawnienia wynikające z ustawy, podlega karze pieniężnej w wysokości od 500 do 2000 zł.</w:t>
      </w:r>
    </w:p>
    <w:p w:rsidR="00EF7F59" w:rsidRDefault="00EF7F59" w:rsidP="00EF7F59">
      <w:pPr>
        <w:ind w:left="360"/>
      </w:pPr>
    </w:p>
    <w:p w:rsidR="00EF7F59" w:rsidRDefault="00EF7F59" w:rsidP="00EF7F59">
      <w:pPr>
        <w:ind w:left="4248"/>
      </w:pPr>
      <w:r>
        <w:t>.......................................................................</w:t>
      </w:r>
    </w:p>
    <w:p w:rsidR="00E91099" w:rsidRDefault="00EF7F59" w:rsidP="001F61EA">
      <w:pPr>
        <w:ind w:left="4956"/>
      </w:pPr>
      <w:r>
        <w:t>Podpis wnioskodawcy /osoby reprezentującej wnioskodawcę</w:t>
      </w:r>
      <w:bookmarkStart w:id="0" w:name="_GoBack"/>
      <w:bookmarkEnd w:id="0"/>
    </w:p>
    <w:sectPr w:rsidR="00E91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F00BB"/>
    <w:multiLevelType w:val="hybridMultilevel"/>
    <w:tmpl w:val="51D0FCFA"/>
    <w:lvl w:ilvl="0" w:tplc="5504F30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59"/>
    <w:rsid w:val="001F61EA"/>
    <w:rsid w:val="00E91099"/>
    <w:rsid w:val="00E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78FA0-7415-476D-8AD6-54E8FA53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F5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7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2021-09-17T10:03:00Z</dcterms:created>
  <dcterms:modified xsi:type="dcterms:W3CDTF">2021-09-17T10:03:00Z</dcterms:modified>
</cp:coreProperties>
</file>